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E6" w:rsidRPr="004A7250" w:rsidRDefault="00AD1FE6" w:rsidP="00C75ACB">
      <w:pPr>
        <w:spacing w:line="48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根据中共廊坊市委、廊坊市人民政府《关于印发〈霸州市机构改革方案〉的通知》（廊字</w:t>
      </w:r>
      <w:r>
        <w:rPr>
          <w:rFonts w:ascii="仿宋" w:eastAsia="仿宋" w:hAnsi="仿宋"/>
          <w:sz w:val="32"/>
          <w:szCs w:val="32"/>
        </w:rPr>
        <w:t>[2002]64</w:t>
      </w:r>
      <w:r>
        <w:rPr>
          <w:rFonts w:ascii="仿宋" w:eastAsia="仿宋" w:hAnsi="仿宋" w:hint="eastAsia"/>
          <w:sz w:val="32"/>
          <w:szCs w:val="32"/>
        </w:rPr>
        <w:t>号），</w:t>
      </w:r>
      <w:r w:rsidRPr="004A7250">
        <w:rPr>
          <w:rFonts w:ascii="仿宋" w:eastAsia="仿宋" w:hAnsi="仿宋" w:hint="eastAsia"/>
          <w:sz w:val="32"/>
          <w:szCs w:val="32"/>
        </w:rPr>
        <w:t>霸州市残疾人联合会</w:t>
      </w:r>
      <w:r>
        <w:rPr>
          <w:rFonts w:ascii="仿宋" w:eastAsia="仿宋" w:hAnsi="仿宋" w:hint="eastAsia"/>
          <w:sz w:val="32"/>
          <w:szCs w:val="32"/>
        </w:rPr>
        <w:t>职能配置、内设机构和人员编制确定</w:t>
      </w:r>
      <w:r w:rsidRPr="004A7250">
        <w:rPr>
          <w:rFonts w:ascii="仿宋" w:eastAsia="仿宋" w:hAnsi="仿宋" w:hint="eastAsia"/>
          <w:sz w:val="32"/>
          <w:szCs w:val="32"/>
        </w:rPr>
        <w:t>如下：</w:t>
      </w:r>
    </w:p>
    <w:p w:rsidR="00AD1FE6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一、主要职责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1</w:t>
      </w:r>
      <w:r w:rsidRPr="004A7250">
        <w:rPr>
          <w:rFonts w:ascii="仿宋" w:eastAsia="仿宋" w:hAnsi="仿宋" w:hint="eastAsia"/>
          <w:sz w:val="32"/>
          <w:szCs w:val="32"/>
        </w:rPr>
        <w:t>、市残联是由市政府领导同志联系，业务员上接受上级残联和有关部门对口指导。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2</w:t>
      </w:r>
      <w:r w:rsidRPr="004A7250">
        <w:rPr>
          <w:rFonts w:ascii="仿宋" w:eastAsia="仿宋" w:hAnsi="仿宋" w:hint="eastAsia"/>
          <w:sz w:val="32"/>
          <w:szCs w:val="32"/>
        </w:rPr>
        <w:t>、听取残疾人意见，反映残疾人需求，维护残疾人合法权益，为残疾人服务。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3</w:t>
      </w:r>
      <w:r w:rsidRPr="004A7250">
        <w:rPr>
          <w:rFonts w:ascii="仿宋" w:eastAsia="仿宋" w:hAnsi="仿宋" w:hint="eastAsia"/>
          <w:sz w:val="32"/>
          <w:szCs w:val="32"/>
        </w:rPr>
        <w:t>、团结、教育残疾人遵守法律，发行应尽的义务，发扬乐观进取精神，自尊、自信、自强、自立，为社会主义建设贡献力量。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4</w:t>
      </w:r>
      <w:r w:rsidRPr="004A7250">
        <w:rPr>
          <w:rFonts w:ascii="仿宋" w:eastAsia="仿宋" w:hAnsi="仿宋" w:hint="eastAsia"/>
          <w:sz w:val="32"/>
          <w:szCs w:val="32"/>
        </w:rPr>
        <w:t>、弘扬人道主义，宣传残疾人事业，沟通政府、社会与残疾人之间的联系，动员全社会理解、尊重、关心、帮助残疾人。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5</w:t>
      </w:r>
      <w:r w:rsidRPr="004A7250">
        <w:rPr>
          <w:rFonts w:ascii="仿宋" w:eastAsia="仿宋" w:hAnsi="仿宋" w:hint="eastAsia"/>
          <w:sz w:val="32"/>
          <w:szCs w:val="32"/>
        </w:rPr>
        <w:t>、协助政府研究、制定和实施残疾人事业的地方性法规、政策、规划和计划，对有关业务领域进行指导和管理。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6</w:t>
      </w:r>
      <w:r w:rsidRPr="004A7250">
        <w:rPr>
          <w:rFonts w:ascii="仿宋" w:eastAsia="仿宋" w:hAnsi="仿宋" w:hint="eastAsia"/>
          <w:sz w:val="32"/>
          <w:szCs w:val="32"/>
        </w:rPr>
        <w:t>、开展残疾人的康复、教育、培训、劳动就业、文化、体育、用品用具供应、福利、社会服务、无障碍设施和改造、建设和残疾预防工作，协调落实译残疾人的各种优惠政策，创造良好的环境和条件。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7</w:t>
      </w:r>
      <w:r w:rsidRPr="004A7250">
        <w:rPr>
          <w:rFonts w:ascii="仿宋" w:eastAsia="仿宋" w:hAnsi="仿宋" w:hint="eastAsia"/>
          <w:sz w:val="32"/>
          <w:szCs w:val="32"/>
        </w:rPr>
        <w:t>、承担市县级政府残疾人工作协调委员会的日常工作，做好综合、组织、协调和服务。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8</w:t>
      </w:r>
      <w:r w:rsidRPr="004A7250">
        <w:rPr>
          <w:rFonts w:ascii="仿宋" w:eastAsia="仿宋" w:hAnsi="仿宋" w:hint="eastAsia"/>
          <w:sz w:val="32"/>
          <w:szCs w:val="32"/>
        </w:rPr>
        <w:t>、协助乡镇党委管理乡镇残联，指导各乡镇残联工作。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9</w:t>
      </w:r>
      <w:r w:rsidRPr="004A7250">
        <w:rPr>
          <w:rFonts w:ascii="仿宋" w:eastAsia="仿宋" w:hAnsi="仿宋" w:hint="eastAsia"/>
          <w:sz w:val="32"/>
          <w:szCs w:val="32"/>
        </w:rPr>
        <w:t>、指导和管理各类残疾人社团组织。</w:t>
      </w:r>
    </w:p>
    <w:p w:rsidR="00AD1FE6" w:rsidRPr="004A7250" w:rsidRDefault="00AD1FE6" w:rsidP="00C75AC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7250">
        <w:rPr>
          <w:rFonts w:ascii="仿宋" w:eastAsia="仿宋" w:hAnsi="仿宋"/>
          <w:sz w:val="32"/>
          <w:szCs w:val="32"/>
        </w:rPr>
        <w:t>10</w:t>
      </w:r>
      <w:r w:rsidRPr="004A7250">
        <w:rPr>
          <w:rFonts w:ascii="仿宋" w:eastAsia="仿宋" w:hAnsi="仿宋" w:hint="eastAsia"/>
          <w:sz w:val="32"/>
          <w:szCs w:val="32"/>
        </w:rPr>
        <w:t>、承担市委、市政府交办的其他工作。</w:t>
      </w:r>
    </w:p>
    <w:p w:rsidR="00AD1FE6" w:rsidRDefault="00AD1FE6" w:rsidP="00C75AC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</w:rPr>
        <w:t xml:space="preserve">    </w:t>
      </w:r>
      <w:r w:rsidRPr="004A7250">
        <w:rPr>
          <w:rFonts w:ascii="仿宋" w:eastAsia="仿宋" w:hAnsi="仿宋"/>
          <w:sz w:val="32"/>
          <w:szCs w:val="32"/>
        </w:rPr>
        <w:t xml:space="preserve">  </w:t>
      </w:r>
      <w:r w:rsidRPr="004A7250">
        <w:rPr>
          <w:rFonts w:ascii="仿宋" w:eastAsia="仿宋" w:hAnsi="仿宋" w:hint="eastAsia"/>
          <w:sz w:val="32"/>
          <w:szCs w:val="32"/>
        </w:rPr>
        <w:t>二、内设机构</w:t>
      </w:r>
    </w:p>
    <w:p w:rsidR="00AD1FE6" w:rsidRDefault="00AD1FE6" w:rsidP="00C75AC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根据上述职责，霸州市残疾人联合会设置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个职能股（室）</w:t>
      </w:r>
    </w:p>
    <w:p w:rsidR="00AD1FE6" w:rsidRDefault="00AD1FE6" w:rsidP="00C75ACB">
      <w:pPr>
        <w:numPr>
          <w:ilvl w:val="0"/>
          <w:numId w:val="1"/>
        </w:num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办公室</w:t>
      </w:r>
    </w:p>
    <w:p w:rsidR="00AD1FE6" w:rsidRDefault="00AD1FE6" w:rsidP="00C75AC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综合、协调、督查机关重要政务、事务；会务会、办公会及有关工作会议的组织安排；负责机关文秘、档案、机要、保密、保卫、财务、基建、残疾人福利基金和行政事务、后勤管理工作；承担市政府残疾人工作协调委员会办公室日常工作；管理机关的机构设置、编制、人事、劳动工资、专业技术职务评聘。宣传残疾人事业；组织开展助残活动；协调有关部门提供残疾人特需读物和精神文化产品；开展残疾人文化、艺术活动；管理和发展残疾人体育；组织起草残疾人事业有关规划、政策、法规和重要文件、报告；推进残疾人事业法制建设工作；推进政府和社会对残疾人的帮扶、照顾、救济工作；团结、联络、教育、培养、表彰残疾人；负责残疾人信访工作。</w:t>
      </w:r>
    </w:p>
    <w:p w:rsidR="00AD1FE6" w:rsidRDefault="00AD1FE6" w:rsidP="00C75ACB">
      <w:pPr>
        <w:spacing w:line="4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二、综合科</w:t>
      </w:r>
    </w:p>
    <w:p w:rsidR="00AD1FE6" w:rsidRDefault="00AD1FE6" w:rsidP="00C75ACB">
      <w:pPr>
        <w:spacing w:line="4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组织制定和实施残疾人康复工作计划；指导和协调残疾人康复机构的业务工作；协同有关部门开展残疾预防；指导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残疾人用品用具的供应、服务；指导残疾人康复，开展学术交流；组织康复人才培训。调查掌握残疾人状况，管理和发放残疾人证；协调落实无障碍设施和对残疾人的各种福利措施、优惠政策，开发残疾人的社会保险，管理各类残疾人社会团体。</w:t>
      </w:r>
    </w:p>
    <w:p w:rsidR="00AD1FE6" w:rsidRDefault="00AD1FE6" w:rsidP="00C75ACB">
      <w:pPr>
        <w:spacing w:line="4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组织制定和实施残疾人教育和职业培训规划、计划，促进和开展残疾人学前教育、义务教育、职业教育、中等以上教育和成人教育；负责盲文、手语的推广；开展盲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按摩培训与就业的盲人辅导工作；制定残疾人劳动就业工作计划，组织实施残疾人分散按比例就业，负责残疾人劳动服务机构的建设与工作；指导残疾人组织兴办福利企业，参与市扶贫中的贫困残疾人扶持工作；指导市残疾人劳动服务总社的工作。</w:t>
      </w:r>
    </w:p>
    <w:p w:rsidR="00AD1FE6" w:rsidRPr="004A7250" w:rsidRDefault="00AD1FE6" w:rsidP="00C75ACB">
      <w:pPr>
        <w:spacing w:line="480" w:lineRule="exact"/>
        <w:ind w:firstLine="645"/>
        <w:rPr>
          <w:rFonts w:ascii="仿宋" w:eastAsia="仿宋" w:hAnsi="仿宋"/>
          <w:sz w:val="32"/>
          <w:szCs w:val="32"/>
        </w:rPr>
      </w:pPr>
    </w:p>
    <w:sectPr w:rsidR="00AD1FE6" w:rsidRPr="004A7250" w:rsidSect="0077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76A"/>
    <w:multiLevelType w:val="hybridMultilevel"/>
    <w:tmpl w:val="AE742ABA"/>
    <w:lvl w:ilvl="0" w:tplc="D666B802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B0"/>
    <w:rsid w:val="001E1E5A"/>
    <w:rsid w:val="00350F83"/>
    <w:rsid w:val="004A61A7"/>
    <w:rsid w:val="004A7250"/>
    <w:rsid w:val="007737D4"/>
    <w:rsid w:val="0078692F"/>
    <w:rsid w:val="009803B0"/>
    <w:rsid w:val="00AD1FE6"/>
    <w:rsid w:val="00C36277"/>
    <w:rsid w:val="00C75ACB"/>
    <w:rsid w:val="00C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B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181</Words>
  <Characters>1035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2015-07-07T00:49:00Z</dcterms:created>
  <dcterms:modified xsi:type="dcterms:W3CDTF">2016-11-25T07:29:00Z</dcterms:modified>
</cp:coreProperties>
</file>